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23" w:rsidRPr="00C4274A" w:rsidRDefault="00FE71FC" w:rsidP="00C4274A">
      <w:pPr>
        <w:pStyle w:val="Tijeloteksta"/>
        <w:jc w:val="both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Grad Vodice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, Ive </w:t>
      </w:r>
      <w:proofErr w:type="spellStart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Čače</w:t>
      </w:r>
      <w:proofErr w:type="spellEnd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8, 22 211 Vodice, OIB: 74633363090,  </w:t>
      </w:r>
      <w:r w:rsidR="005D494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kojeg zastupa gradonačelnica </w:t>
      </w:r>
      <w:proofErr w:type="spellStart"/>
      <w:r w:rsidR="005D494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Nelka</w:t>
      </w:r>
      <w:proofErr w:type="spellEnd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Tomić, </w:t>
      </w:r>
      <w:proofErr w:type="spellStart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dr.med</w:t>
      </w:r>
      <w:proofErr w:type="spellEnd"/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. ( dalje u tekstu: </w:t>
      </w: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Naručitelj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)</w:t>
      </w:r>
    </w:p>
    <w:p w:rsidR="00FE71FC" w:rsidRPr="00C4274A" w:rsidRDefault="00FE71FC" w:rsidP="00C4274A">
      <w:pPr>
        <w:pStyle w:val="Tijelotekst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FE71FC" w:rsidRPr="00C4274A" w:rsidRDefault="00FE71FC" w:rsidP="00C4274A">
      <w:pPr>
        <w:pStyle w:val="Tijelotekst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i</w:t>
      </w:r>
    </w:p>
    <w:p w:rsidR="00403423" w:rsidRPr="00C4274A" w:rsidRDefault="00403423" w:rsidP="00C4274A">
      <w:pPr>
        <w:pStyle w:val="Tijeloteksta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380CDA" w:rsidP="00C4274A">
      <w:pPr>
        <w:pStyle w:val="Tijeloteksta"/>
        <w:spacing w:before="213"/>
        <w:ind w:right="677" w:firstLine="3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________________________________</w:t>
      </w:r>
      <w:r w:rsidR="00FE71F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OIB: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_______________</w:t>
      </w:r>
      <w:r w:rsidR="00FE71F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, koju zastupa direktorica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________________________</w:t>
      </w:r>
      <w:r w:rsidR="00403423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(u daljnjem tekstu: </w:t>
      </w: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P</w:t>
      </w:r>
      <w:r w:rsidR="00403423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onuditelj</w:t>
      </w:r>
      <w:r w:rsidR="00403423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)</w:t>
      </w:r>
    </w:p>
    <w:p w:rsidR="00403423" w:rsidRPr="00C4274A" w:rsidRDefault="00403423" w:rsidP="00C4274A">
      <w:pPr>
        <w:pStyle w:val="Tijeloteksta"/>
        <w:spacing w:before="3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FE71FC" w:rsidP="00C4274A">
      <w:pPr>
        <w:pStyle w:val="Tijelotekst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sklopili su sljedeć</w:t>
      </w:r>
      <w:r w:rsidR="00403423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i</w:t>
      </w:r>
    </w:p>
    <w:p w:rsidR="00403423" w:rsidRPr="00C4274A" w:rsidRDefault="00403423" w:rsidP="00C4274A">
      <w:pPr>
        <w:pStyle w:val="Tijeloteksta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403423" w:rsidP="00C4274A">
      <w:pPr>
        <w:pStyle w:val="Tijeloteksta"/>
        <w:spacing w:before="3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403423" w:rsidP="002F2365">
      <w:pPr>
        <w:pStyle w:val="Naslov1"/>
        <w:spacing w:before="0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OKVIRNI SPORAZUM </w:t>
      </w:r>
    </w:p>
    <w:p w:rsidR="00403423" w:rsidRPr="00C4274A" w:rsidRDefault="00380CDA" w:rsidP="00C4274A">
      <w:pPr>
        <w:pStyle w:val="Tijeloteksta"/>
        <w:spacing w:before="10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Nabava higijenskih potrepština</w:t>
      </w:r>
      <w:r w:rsidR="009A78A0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9A78A0" w:rsidRPr="009A78A0">
        <w:rPr>
          <w:rFonts w:ascii="Times New Roman" w:hAnsi="Times New Roman" w:cs="Times New Roman"/>
          <w:b/>
          <w:sz w:val="24"/>
          <w:szCs w:val="24"/>
          <w:lang w:val="hr-HR"/>
        </w:rPr>
        <w:t>za krajnje korisnike u sklopu Projekta ''Nove mogućnosti!'' UP.02.1.1.05.0171</w:t>
      </w:r>
    </w:p>
    <w:p w:rsidR="00403423" w:rsidRPr="00C4274A" w:rsidRDefault="00403423" w:rsidP="00C4274A">
      <w:pPr>
        <w:pStyle w:val="Tijeloteksta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403423" w:rsidRPr="00C4274A" w:rsidRDefault="00403423" w:rsidP="00C4274A">
      <w:pPr>
        <w:pStyle w:val="Tijeloteksta"/>
        <w:ind w:right="3351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UVODNE ODREDBE</w:t>
      </w:r>
    </w:p>
    <w:p w:rsidR="00403423" w:rsidRPr="00C4274A" w:rsidRDefault="00403423" w:rsidP="00C4274A">
      <w:pPr>
        <w:pStyle w:val="Tijeloteksta"/>
        <w:spacing w:before="2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403423" w:rsidRPr="00C4274A" w:rsidRDefault="000617CC" w:rsidP="00C4274A">
      <w:pPr>
        <w:pStyle w:val="Tijeloteksta"/>
        <w:ind w:right="3351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Č</w:t>
      </w:r>
      <w:r w:rsidR="00403423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lanak 1.</w:t>
      </w:r>
    </w:p>
    <w:p w:rsidR="00403423" w:rsidRPr="00C4274A" w:rsidRDefault="00403423" w:rsidP="00C4274A">
      <w:pPr>
        <w:pStyle w:val="Odlomakpopisa"/>
        <w:numPr>
          <w:ilvl w:val="0"/>
          <w:numId w:val="5"/>
        </w:numPr>
        <w:tabs>
          <w:tab w:val="left" w:pos="582"/>
          <w:tab w:val="left" w:pos="9072"/>
        </w:tabs>
        <w:ind w:left="0" w:firstLine="1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Na temelju provedenog otvorenog postupka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jednostavne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nabave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Nabava higijenskih potrepština za Projekt ''Nove mogućnosti'', evidencijski broj nabave JN-TAJ-4/19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, objavljenom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na internetskim stranicama Grada Vodica dana ________ i otpremljen na adrese gospodarskih subjekata ________________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,</w:t>
      </w:r>
      <w:r w:rsidRPr="00C4274A">
        <w:rPr>
          <w:rFonts w:ascii="Times New Roman" w:hAnsi="Times New Roman" w:cs="Times New Roman"/>
          <w:color w:val="1C1C1C"/>
          <w:spacing w:val="-7"/>
          <w:sz w:val="24"/>
          <w:szCs w:val="24"/>
          <w:lang w:val="hr-HR"/>
        </w:rPr>
        <w:t xml:space="preserve"> </w:t>
      </w:r>
      <w:r w:rsidR="000617C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Naručitelj</w:t>
      </w:r>
      <w:r w:rsidRPr="00C4274A">
        <w:rPr>
          <w:rFonts w:ascii="Times New Roman" w:hAnsi="Times New Roman" w:cs="Times New Roman"/>
          <w:color w:val="1C1C1C"/>
          <w:spacing w:val="-2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je</w:t>
      </w:r>
      <w:r w:rsidRPr="00C4274A">
        <w:rPr>
          <w:rFonts w:ascii="Times New Roman" w:hAnsi="Times New Roman" w:cs="Times New Roman"/>
          <w:color w:val="1C1C1C"/>
          <w:spacing w:val="-15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donio</w:t>
      </w:r>
      <w:r w:rsidRPr="00C4274A">
        <w:rPr>
          <w:rFonts w:ascii="Times New Roman" w:hAnsi="Times New Roman" w:cs="Times New Roman"/>
          <w:color w:val="1C1C1C"/>
          <w:spacing w:val="-11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Obavijest</w:t>
      </w:r>
      <w:r w:rsidRPr="00C4274A">
        <w:rPr>
          <w:rFonts w:ascii="Times New Roman" w:hAnsi="Times New Roman" w:cs="Times New Roman"/>
          <w:color w:val="1C1C1C"/>
          <w:spacing w:val="-9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</w:t>
      </w:r>
      <w:r w:rsidRPr="00C4274A">
        <w:rPr>
          <w:rFonts w:ascii="Times New Roman" w:hAnsi="Times New Roman" w:cs="Times New Roman"/>
          <w:color w:val="1C1C1C"/>
          <w:spacing w:val="-16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odabiru</w:t>
      </w:r>
      <w:r w:rsidRPr="00C4274A">
        <w:rPr>
          <w:rFonts w:ascii="Times New Roman" w:hAnsi="Times New Roman" w:cs="Times New Roman"/>
          <w:color w:val="1C1C1C"/>
          <w:spacing w:val="-9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KLASA: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____________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,</w:t>
      </w:r>
      <w:r w:rsidRPr="00C4274A">
        <w:rPr>
          <w:rFonts w:ascii="Times New Roman" w:hAnsi="Times New Roman" w:cs="Times New Roman"/>
          <w:color w:val="1C1C1C"/>
          <w:spacing w:val="-10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URBROJ:</w:t>
      </w:r>
      <w:r w:rsidRPr="00C4274A">
        <w:rPr>
          <w:rFonts w:ascii="Times New Roman" w:hAnsi="Times New Roman" w:cs="Times New Roman"/>
          <w:color w:val="1C1C1C"/>
          <w:spacing w:val="3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</w:t>
      </w:r>
      <w:r w:rsidRPr="00C4274A">
        <w:rPr>
          <w:rFonts w:ascii="Times New Roman" w:hAnsi="Times New Roman" w:cs="Times New Roman"/>
          <w:color w:val="1C1C1C"/>
          <w:spacing w:val="-20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od</w:t>
      </w:r>
      <w:r w:rsidRPr="00C4274A">
        <w:rPr>
          <w:rFonts w:ascii="Times New Roman" w:hAnsi="Times New Roman" w:cs="Times New Roman"/>
          <w:color w:val="1C1C1C"/>
          <w:spacing w:val="-22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201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9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.</w:t>
      </w:r>
      <w:r w:rsidRPr="00C4274A">
        <w:rPr>
          <w:rFonts w:ascii="Times New Roman" w:hAnsi="Times New Roman" w:cs="Times New Roman"/>
          <w:color w:val="1C1C1C"/>
          <w:spacing w:val="-14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godine,</w:t>
      </w:r>
      <w:r w:rsidRPr="00C4274A">
        <w:rPr>
          <w:rFonts w:ascii="Times New Roman" w:hAnsi="Times New Roman" w:cs="Times New Roman"/>
          <w:color w:val="1C1C1C"/>
          <w:spacing w:val="-8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kojom</w:t>
      </w:r>
      <w:r w:rsidRPr="00C4274A">
        <w:rPr>
          <w:rFonts w:ascii="Times New Roman" w:hAnsi="Times New Roman" w:cs="Times New Roman"/>
          <w:color w:val="1C1C1C"/>
          <w:spacing w:val="-12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je</w:t>
      </w:r>
      <w:r w:rsidRPr="00C4274A">
        <w:rPr>
          <w:rFonts w:ascii="Times New Roman" w:hAnsi="Times New Roman" w:cs="Times New Roman"/>
          <w:color w:val="1C1C1C"/>
          <w:spacing w:val="-18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odabrana ponuda</w:t>
      </w:r>
      <w:r w:rsidRPr="00C4274A">
        <w:rPr>
          <w:rFonts w:ascii="Times New Roman" w:hAnsi="Times New Roman" w:cs="Times New Roman"/>
          <w:color w:val="1C1C1C"/>
          <w:spacing w:val="-4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odabranog ponuditelja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________________,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oznake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___________</w:t>
      </w:r>
      <w:r w:rsidR="000617C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od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__________</w:t>
      </w:r>
      <w:r w:rsidR="000617CC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201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9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.</w:t>
      </w:r>
      <w:r w:rsidRPr="00C4274A">
        <w:rPr>
          <w:rFonts w:ascii="Times New Roman" w:hAnsi="Times New Roman" w:cs="Times New Roman"/>
          <w:color w:val="1C1C1C"/>
          <w:spacing w:val="28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godine.</w:t>
      </w:r>
    </w:p>
    <w:p w:rsidR="00403423" w:rsidRPr="00C4274A" w:rsidRDefault="00403423" w:rsidP="00C4274A">
      <w:pPr>
        <w:pStyle w:val="Tijeloteksta"/>
        <w:spacing w:before="2"/>
        <w:rPr>
          <w:rFonts w:ascii="Times New Roman" w:hAnsi="Times New Roman" w:cs="Times New Roman"/>
          <w:sz w:val="24"/>
          <w:szCs w:val="24"/>
          <w:lang w:val="hr-HR"/>
        </w:rPr>
      </w:pPr>
    </w:p>
    <w:p w:rsidR="000617CC" w:rsidRPr="00C4274A" w:rsidRDefault="00380CDA" w:rsidP="00C4274A">
      <w:pPr>
        <w:pStyle w:val="Odlomakpopisa"/>
        <w:numPr>
          <w:ilvl w:val="0"/>
          <w:numId w:val="5"/>
        </w:numPr>
        <w:tabs>
          <w:tab w:val="left" w:pos="502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Ovaj okvirni sporazum obvezuje na </w:t>
      </w:r>
      <w:r w:rsidR="009A78A0">
        <w:rPr>
          <w:rFonts w:ascii="Times New Roman" w:hAnsi="Times New Roman" w:cs="Times New Roman"/>
          <w:color w:val="1C1C1C"/>
          <w:sz w:val="24"/>
          <w:szCs w:val="24"/>
          <w:lang w:val="hr-HR"/>
        </w:rPr>
        <w:t>s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klapanje ugovora na temelju okvirnog sporazuma. Sklopljen ugovor temeljem ovog Okvirnog sporazuma, obvezuje na izvršenje Ponuditelja i Naručitelja.  </w:t>
      </w:r>
    </w:p>
    <w:p w:rsidR="00403423" w:rsidRPr="00C4274A" w:rsidRDefault="00403423" w:rsidP="00C4274A">
      <w:pPr>
        <w:pStyle w:val="Tijeloteksta"/>
        <w:spacing w:before="3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403423" w:rsidP="00C4274A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PREDMET </w:t>
      </w:r>
      <w:r w:rsidR="00380CDA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I TAJANJE </w:t>
      </w: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OKVIRNOG SPORAZUMA</w:t>
      </w:r>
    </w:p>
    <w:p w:rsidR="00403423" w:rsidRPr="00C4274A" w:rsidRDefault="00403423" w:rsidP="00C4274A">
      <w:pPr>
        <w:pStyle w:val="Tijeloteksta"/>
        <w:spacing w:before="2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403423" w:rsidRPr="00C4274A" w:rsidRDefault="000617CC" w:rsidP="00C4274A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Č</w:t>
      </w:r>
      <w:r w:rsidR="00403423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lanak 2.</w:t>
      </w:r>
    </w:p>
    <w:p w:rsidR="00403423" w:rsidRPr="00C4274A" w:rsidRDefault="00403423" w:rsidP="00C4274A">
      <w:pPr>
        <w:pStyle w:val="Odlomakpopisa"/>
        <w:numPr>
          <w:ilvl w:val="0"/>
          <w:numId w:val="4"/>
        </w:numPr>
        <w:tabs>
          <w:tab w:val="left" w:pos="480"/>
        </w:tabs>
        <w:spacing w:line="242" w:lineRule="auto"/>
        <w:ind w:left="0" w:firstLine="10"/>
        <w:jc w:val="both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Predmet</w:t>
      </w:r>
      <w:r w:rsidRPr="00C4274A">
        <w:rPr>
          <w:rFonts w:ascii="Times New Roman" w:hAnsi="Times New Roman" w:cs="Times New Roman"/>
          <w:color w:val="1C1C1C"/>
          <w:spacing w:val="-26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pacing w:val="-26"/>
          <w:sz w:val="24"/>
          <w:szCs w:val="24"/>
          <w:lang w:val="hr-HR"/>
        </w:rPr>
        <w:t xml:space="preserve">ovog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Okvirnog</w:t>
      </w:r>
      <w:r w:rsidRPr="00C4274A">
        <w:rPr>
          <w:rFonts w:ascii="Times New Roman" w:hAnsi="Times New Roman" w:cs="Times New Roman"/>
          <w:color w:val="1C1C1C"/>
          <w:spacing w:val="-27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sporazuma</w:t>
      </w:r>
      <w:r w:rsidRPr="00C4274A">
        <w:rPr>
          <w:rFonts w:ascii="Times New Roman" w:hAnsi="Times New Roman" w:cs="Times New Roman"/>
          <w:color w:val="1C1C1C"/>
          <w:spacing w:val="-25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je</w:t>
      </w:r>
      <w:r w:rsidRPr="00C4274A">
        <w:rPr>
          <w:rFonts w:ascii="Times New Roman" w:hAnsi="Times New Roman" w:cs="Times New Roman"/>
          <w:color w:val="1C1C1C"/>
          <w:spacing w:val="-34"/>
          <w:sz w:val="24"/>
          <w:szCs w:val="24"/>
          <w:lang w:val="hr-HR"/>
        </w:rPr>
        <w:t xml:space="preserve"> </w:t>
      </w:r>
      <w:r w:rsidR="007D1D6B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utvrđivanje</w:t>
      </w:r>
      <w:r w:rsidRPr="00C4274A">
        <w:rPr>
          <w:rFonts w:ascii="Times New Roman" w:hAnsi="Times New Roman" w:cs="Times New Roman"/>
          <w:color w:val="1C1C1C"/>
          <w:spacing w:val="-29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uvjeta</w:t>
      </w:r>
      <w:r w:rsidRPr="00C4274A">
        <w:rPr>
          <w:rFonts w:ascii="Times New Roman" w:hAnsi="Times New Roman" w:cs="Times New Roman"/>
          <w:color w:val="1C1C1C"/>
          <w:spacing w:val="-29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za</w:t>
      </w:r>
      <w:r w:rsidRPr="00C4274A">
        <w:rPr>
          <w:rFonts w:ascii="Times New Roman" w:hAnsi="Times New Roman" w:cs="Times New Roman"/>
          <w:color w:val="1C1C1C"/>
          <w:spacing w:val="-32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sklapanje</w:t>
      </w:r>
      <w:r w:rsidRPr="00C4274A">
        <w:rPr>
          <w:rFonts w:ascii="Times New Roman" w:hAnsi="Times New Roman" w:cs="Times New Roman"/>
          <w:color w:val="1C1C1C"/>
          <w:spacing w:val="-26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ugovora</w:t>
      </w:r>
      <w:r w:rsidRPr="00C4274A">
        <w:rPr>
          <w:rFonts w:ascii="Times New Roman" w:hAnsi="Times New Roman" w:cs="Times New Roman"/>
          <w:color w:val="1C1C1C"/>
          <w:spacing w:val="-26"/>
          <w:sz w:val="24"/>
          <w:szCs w:val="24"/>
          <w:lang w:val="hr-HR"/>
        </w:rPr>
        <w:t xml:space="preserve"> </w:t>
      </w:r>
      <w:r w:rsidR="00380CDA"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na temelju okvirnog sporazuma, isporuci robe i to higijenskih potrepština, a prema predviđenim jediničnim cijenama i specifikaciji u Pozivu za dostavu ponuda, ponudi Ponuditelja te uvjetima određenim ovim Okvirnim sporazumom. </w:t>
      </w:r>
    </w:p>
    <w:p w:rsidR="001922C6" w:rsidRPr="00C4274A" w:rsidRDefault="001922C6" w:rsidP="00C4274A">
      <w:pPr>
        <w:pStyle w:val="Odlomakpopisa"/>
        <w:tabs>
          <w:tab w:val="left" w:pos="480"/>
        </w:tabs>
        <w:spacing w:line="242" w:lineRule="auto"/>
        <w:ind w:left="0" w:firstLine="0"/>
        <w:jc w:val="left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</w:p>
    <w:p w:rsidR="001922C6" w:rsidRPr="00C4274A" w:rsidRDefault="001922C6" w:rsidP="00C4274A">
      <w:pPr>
        <w:pStyle w:val="Odlomakpopisa"/>
        <w:numPr>
          <w:ilvl w:val="0"/>
          <w:numId w:val="4"/>
        </w:numPr>
        <w:tabs>
          <w:tab w:val="left" w:pos="480"/>
        </w:tabs>
        <w:spacing w:line="242" w:lineRule="auto"/>
        <w:ind w:left="0" w:firstLine="10"/>
        <w:jc w:val="both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>Ovaj okvirni sporazum sklapa se na dvije</w:t>
      </w:r>
      <w:r w:rsidR="009A78A0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(2) godine i za tijek navedenog razdoblja predviđa se sklapanje dva (2) ugovora na temelju okvirnog sporazuma za razdoblje od 1 godine. Ugovori se sklapaju prema potrebi Naručitelja, odnosno ovisno o osiguranim sredstvima Naručitelja za financijsko izvršenje pojedinog ugovora na temelju okvirnog sporazuma. </w:t>
      </w:r>
    </w:p>
    <w:p w:rsidR="00FE71FC" w:rsidRPr="00C4274A" w:rsidRDefault="00FE71FC" w:rsidP="00C4274A">
      <w:pPr>
        <w:pStyle w:val="Tijeloteksta"/>
        <w:spacing w:before="74"/>
        <w:ind w:right="2312"/>
        <w:rPr>
          <w:rFonts w:ascii="Times New Roman" w:hAnsi="Times New Roman" w:cs="Times New Roman"/>
          <w:color w:val="1C1C1C"/>
          <w:sz w:val="24"/>
          <w:szCs w:val="24"/>
          <w:lang w:val="hr-HR"/>
        </w:rPr>
      </w:pPr>
    </w:p>
    <w:p w:rsidR="00403423" w:rsidRPr="00C4274A" w:rsidRDefault="00BA1171" w:rsidP="00C4274A">
      <w:pPr>
        <w:pStyle w:val="Tijeloteksta"/>
        <w:spacing w:before="74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UVJETI PROVEDBE OKVIRNOG SPORAZUMA </w:t>
      </w:r>
    </w:p>
    <w:p w:rsidR="00403423" w:rsidRPr="00C4274A" w:rsidRDefault="00C21E16" w:rsidP="00C4274A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 xml:space="preserve">      Č</w:t>
      </w:r>
      <w:r w:rsidR="00403423" w:rsidRPr="00C4274A">
        <w:rPr>
          <w:rFonts w:ascii="Times New Roman" w:hAnsi="Times New Roman" w:cs="Times New Roman"/>
          <w:b/>
          <w:color w:val="1C1C1C"/>
          <w:sz w:val="24"/>
          <w:szCs w:val="24"/>
          <w:lang w:val="hr-HR"/>
        </w:rPr>
        <w:t>lanak 3.</w:t>
      </w:r>
    </w:p>
    <w:p w:rsidR="00403423" w:rsidRPr="00C4274A" w:rsidRDefault="00403423" w:rsidP="00C4274A">
      <w:pPr>
        <w:pStyle w:val="Tijeloteksta"/>
        <w:spacing w:before="2"/>
        <w:rPr>
          <w:rFonts w:ascii="Times New Roman" w:hAnsi="Times New Roman" w:cs="Times New Roman"/>
          <w:sz w:val="24"/>
          <w:szCs w:val="24"/>
          <w:lang w:val="hr-HR"/>
        </w:rPr>
      </w:pPr>
    </w:p>
    <w:p w:rsidR="00403423" w:rsidRPr="00C4274A" w:rsidRDefault="004D0991" w:rsidP="00C4274A">
      <w:pPr>
        <w:pStyle w:val="Odlomakpopisa"/>
        <w:numPr>
          <w:ilvl w:val="0"/>
          <w:numId w:val="3"/>
        </w:numPr>
        <w:tabs>
          <w:tab w:val="left" w:pos="539"/>
        </w:tabs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t xml:space="preserve">Ovim okvirnim sporazumom su određeni svi uvjeti za sklapanje ugovora na temelju okvirnog sporazuma. Obveza Ponuditelja je isporuka robe u skladu s Ponudom i </w:t>
      </w:r>
      <w:r w:rsidRPr="00C4274A">
        <w:rPr>
          <w:rFonts w:ascii="Times New Roman" w:hAnsi="Times New Roman" w:cs="Times New Roman"/>
          <w:color w:val="1C1C1C"/>
          <w:sz w:val="24"/>
          <w:szCs w:val="24"/>
          <w:lang w:val="hr-HR"/>
        </w:rPr>
        <w:lastRenderedPageBreak/>
        <w:t xml:space="preserve">Troškovnikom. </w:t>
      </w:r>
    </w:p>
    <w:p w:rsidR="00FF29B1" w:rsidRPr="00C4274A" w:rsidRDefault="00FF29B1" w:rsidP="00C4274A">
      <w:pPr>
        <w:pStyle w:val="Odlomakpopisa"/>
        <w:tabs>
          <w:tab w:val="left" w:pos="539"/>
        </w:tabs>
        <w:ind w:left="0" w:right="107" w:firstLine="0"/>
        <w:jc w:val="left"/>
        <w:rPr>
          <w:rFonts w:ascii="Times New Roman" w:hAnsi="Times New Roman" w:cs="Times New Roman"/>
          <w:sz w:val="24"/>
          <w:szCs w:val="24"/>
          <w:lang w:val="hr-HR"/>
        </w:rPr>
      </w:pPr>
    </w:p>
    <w:p w:rsidR="004D0991" w:rsidRPr="002F2365" w:rsidRDefault="004D0991" w:rsidP="00C4274A">
      <w:pPr>
        <w:pStyle w:val="Odlomakpopisa"/>
        <w:numPr>
          <w:ilvl w:val="0"/>
          <w:numId w:val="3"/>
        </w:numPr>
        <w:tabs>
          <w:tab w:val="left" w:pos="539"/>
        </w:tabs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2F2365">
        <w:rPr>
          <w:rFonts w:ascii="Times New Roman" w:hAnsi="Times New Roman" w:cs="Times New Roman"/>
          <w:sz w:val="24"/>
          <w:szCs w:val="24"/>
          <w:lang w:val="hr-HR"/>
        </w:rPr>
        <w:t>Količina higijenskih potrepština navedenih u Troškovniku okvirno je procijenjena. Stvarna količina higijenskih potrepština temeljem Okv</w:t>
      </w:r>
      <w:r w:rsidR="00FF29B1" w:rsidRPr="002F2365">
        <w:rPr>
          <w:rFonts w:ascii="Times New Roman" w:hAnsi="Times New Roman" w:cs="Times New Roman"/>
          <w:sz w:val="24"/>
          <w:szCs w:val="24"/>
          <w:lang w:val="hr-HR"/>
        </w:rPr>
        <w:t xml:space="preserve">irnog sporazuma može biti veća ili manja od predviđene količine , uz ograničenje da ukupna plaćanja bez PDV-a na temelju sklopljenog ugovora ne smiju prelaziti procijenjenu vrijednost nabave. </w:t>
      </w:r>
    </w:p>
    <w:p w:rsidR="00FF29B1" w:rsidRPr="00C4274A" w:rsidRDefault="00FF29B1" w:rsidP="00C4274A">
      <w:pPr>
        <w:pStyle w:val="Odlomakpopisa"/>
        <w:ind w:left="0"/>
        <w:rPr>
          <w:rFonts w:ascii="Times New Roman" w:hAnsi="Times New Roman" w:cs="Times New Roman"/>
          <w:color w:val="FF0000"/>
          <w:sz w:val="24"/>
          <w:szCs w:val="24"/>
          <w:lang w:val="hr-HR"/>
        </w:rPr>
      </w:pPr>
    </w:p>
    <w:p w:rsidR="00FF29B1" w:rsidRPr="00C4274A" w:rsidRDefault="00FF29B1" w:rsidP="00C4274A">
      <w:pPr>
        <w:pStyle w:val="Odlomakpopisa"/>
        <w:numPr>
          <w:ilvl w:val="0"/>
          <w:numId w:val="3"/>
        </w:numPr>
        <w:tabs>
          <w:tab w:val="left" w:pos="539"/>
        </w:tabs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Ponuditelj je obvezan, ukoliko to Naručitelj zatraži, isporučiti robu u količini većoj od one navedene u troškovniku. Odbijanje Ponuditelja da navedeno učini daje Naručitelju pravo na aktiviranje jamstva za uredno ispunjenje ugovora. </w:t>
      </w:r>
    </w:p>
    <w:p w:rsidR="00D16CAC" w:rsidRPr="00C4274A" w:rsidRDefault="00D16CAC" w:rsidP="00C4274A">
      <w:pPr>
        <w:pStyle w:val="Odlomakpopisa"/>
        <w:ind w:left="0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Default="00D16CAC" w:rsidP="00C4274A">
      <w:pPr>
        <w:pStyle w:val="Odlomakpopisa"/>
        <w:numPr>
          <w:ilvl w:val="0"/>
          <w:numId w:val="3"/>
        </w:numPr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Jedinična cijena predmeta nabave ponuđena u postupku za sklapanje Okvirnog sporazuma je fiksna i nepromjenjiva. U cijenu moraju biti uk</w:t>
      </w:r>
      <w:r w:rsidR="00C4274A">
        <w:rPr>
          <w:rFonts w:ascii="Times New Roman" w:hAnsi="Times New Roman" w:cs="Times New Roman"/>
          <w:sz w:val="24"/>
          <w:szCs w:val="24"/>
          <w:lang w:val="hr-HR"/>
        </w:rPr>
        <w:t>ljučeni svi troškovi i popusti.</w:t>
      </w:r>
    </w:p>
    <w:p w:rsidR="00C4274A" w:rsidRPr="00C4274A" w:rsidRDefault="00C4274A" w:rsidP="00C4274A">
      <w:pPr>
        <w:pStyle w:val="Odlomakpopisa"/>
        <w:ind w:left="0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pStyle w:val="Odlomakpopisa"/>
        <w:numPr>
          <w:ilvl w:val="0"/>
          <w:numId w:val="3"/>
        </w:numPr>
        <w:tabs>
          <w:tab w:val="left" w:pos="539"/>
        </w:tabs>
        <w:ind w:left="0" w:right="107" w:firstLine="1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Ugovori na temelju ovog Okvirnog sporazuma (pojedinačni ugovori) sklapat će se temeljem pisanog zahtjeva Naručitelja prema Ponuditelju da dostavi novu ponudu u pisanom obliku. Pisani zahtjev će sadržavati potrebne količine i vrste robe specificirane troškovnikom iz dokumentacije o nabavi, ovisno o potrebama Naručitelja u određenom vremenskom razdoblju, te druge nebitne izmjene i dopune uvjeta iz ovog Okvirnog sporazuma. Ponuditelj će dostaviti Naručitelju novu ponudu najkasnije u roku od 10 (deset) dana od dana zaprimanja pisanog zahtjeva. Na temelju nove ponude Naručitelj će izraditi prijedlog ugovora na temelju okvirnog sporazuma i dostaviti ga Ponuditelju. Ponuditelj je obvezan, najkasnije u roku od 10 (deset) dana od dana zaprimanja prijedloga ugovora na temelju okvirnog sporazuma, potpisati pojedinačni ugovor na temelju okvirnog sporazuma i dostaviti ga Naručitelju. Nepotpisivanje pojedinačnog ugovora na temelju okvirnog sporazuma od strane Ponuditelja ima za posljedicu raskid Okvirnog sporazuma u skladu s člankom 9. ovoga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(6) Ugovorom na temelju okvirnog sporazuma propisat će se detaljan način slanja narudžbe, kao i način isporuke.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(9) Pri sklapanju ugovora koji se temelje na ovom Okvirnom sporazumu ugovorne strane ne smiju mijenjati bitne uvjete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4.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Za ugovor sklopljen temeljem Okvirnog sporazuma, cijene stavki (jedinične cijene) predmeta nabave su nepromjenjive.</w:t>
      </w: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5.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(1)U roku od </w:t>
      </w:r>
      <w:r>
        <w:rPr>
          <w:rFonts w:ascii="Times New Roman" w:hAnsi="Times New Roman" w:cs="Times New Roman"/>
          <w:sz w:val="24"/>
          <w:szCs w:val="24"/>
          <w:lang w:val="hr-HR"/>
        </w:rPr>
        <w:t>8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hr-HR"/>
        </w:rPr>
        <w:t>osam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) dana od </w:t>
      </w:r>
      <w:r>
        <w:rPr>
          <w:rFonts w:ascii="Times New Roman" w:hAnsi="Times New Roman" w:cs="Times New Roman"/>
          <w:sz w:val="24"/>
          <w:szCs w:val="24"/>
          <w:lang w:val="hr-HR"/>
        </w:rPr>
        <w:t>sklapanja  O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>kvirnog sporazuma potpisanog od svih ugovornih strana, odabrani ponuditelj je obvezan dostaviti jamstvo za uredno ispunjenje okvirnog sporazuma za slučaj povrede ugovornih obveza.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(2)Odabrani će Ponuditelj po potpisu okvirnog sporazuma dostaviti jamstvo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nakon isteka ugovorenog roka. 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Naručitelj je ovlašten iz jamstva naplatiti sve štete nastale neurednim izvršenjem okvirnog sporazuma.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</w:p>
    <w:p w:rsid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6.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Isporuka predmeta nabave vršit će se sukladno uvjetima iz Okvirnog sporazuma i ugovora sklopljenih temeljem ovog Okvirnog sporazuma. Ponuditelj se obvezuje početi s isporukom robe odmah po potpisu pojedinačnog ugovora sklopljenog temeljem ovoga Okvirnog sporazuma, odnosno u roku koji će biti definiran pojedinačnim ugovorom na temelju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trike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 Mjesto isporuke robe su prostorije  naručitelja.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(3) Ponuditelj će za isporučenu robu ispostavljati račune mjesečno prema mjestu isporuke robe s detaljnom specifikacijom robe, u obliku primke, otpremnice ili drugog odgovarajućeg dokumenta sa utvrđenom količinom, stanjem i kvalitetom zaprimljene robe. 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(4) Ukupna plaćanja bez poreza na dodanu vrijednost na temelju ugovora sklopljenog na temelju ovog Okvirnog sporazuma ne smiju prelaziti procijenjenu vrijednost nabave.</w:t>
      </w: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7.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Plaćanje obveza iz sklopljenog ugovora na temelju okvirnog sporazuma obavlja se na IBAN odabranog ponuditelja na temelju članka 3. ovog Okvirnog sporazuma navedenog u zaglavlju u roku 30 dana od ispostave računa za isporučenu robu. Za zakašnjela plaćanja Ponuditelj ima pravo obračunati zateznu kamatu maksimalno u visini važeće eskontne stope Hrvatske narodne banke.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 Naručitelj ima pravo prigovora na ispostavljeni račun ako utvrdi nepravilnosti, te pozvati odabranog ponuditelja da uočene nepravilnosti otkloni i objasni. U tom slučaju rok plaćanja počinje teći od dana kada je Naručitelj zaprimio pisano objašnjenje s otklonjenim uočenim nepravilnostima.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(3)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>Plaćanje obveza proizišlih iz ugovora na temelju okvirnog sporazuma obavlja se u skladu s odrednicama ugovora sklopljenog temeljem ovoga Okvirnog sporazuma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8.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Pri sklapanju ugovora na temelju Okvirnog sporazuma, ugovorne strane ne smiju mijenjati bitne uvjete ovog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 Izmjene ugovora i okvirnog sporazuma su moguće u skladu s Odredbama o izmjenama ugovora i Okvirnog sporazuma, koje su prilog ovom Okvirnom sporazumu.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(3) Sudjelovanje </w:t>
      </w:r>
      <w:proofErr w:type="spellStart"/>
      <w:r w:rsidRPr="00C4274A">
        <w:rPr>
          <w:rFonts w:ascii="Times New Roman" w:hAnsi="Times New Roman" w:cs="Times New Roman"/>
          <w:sz w:val="24"/>
          <w:szCs w:val="24"/>
          <w:lang w:val="hr-HR"/>
        </w:rPr>
        <w:t>podugovaratelja</w:t>
      </w:r>
      <w:proofErr w:type="spellEnd"/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 (ako Ponuditelj dio ugovora na temelju okvirnog sporazuma da u podugovor), plaćanje i sve ostale odredbe o </w:t>
      </w:r>
      <w:proofErr w:type="spellStart"/>
      <w:r w:rsidRPr="00C4274A">
        <w:rPr>
          <w:rFonts w:ascii="Times New Roman" w:hAnsi="Times New Roman" w:cs="Times New Roman"/>
          <w:sz w:val="24"/>
          <w:szCs w:val="24"/>
          <w:lang w:val="hr-HR"/>
        </w:rPr>
        <w:t>podugovarateljima</w:t>
      </w:r>
      <w:proofErr w:type="spellEnd"/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, uređuju se pojedinačnim ugovorima, a sve u skladu ZJN 2016 i dokumentacije o nabavi. 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9.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Okvirni sporazum raskinut će se ako: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ponuditelj odbije potpisati pojedinačni ugovor na temelju okvirnog sporazuma;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dođe do raskida pojedinačnog ugovora temeljem ovog Okvirnog sporazuma.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Raskid Okvirnog sporazuma uzrokovan krivnjom Ponuditelja smatrat će se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lastRenderedPageBreak/>
        <w:t>profesionalnim propustom odabranog ponuditelja.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(3)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U slučaju iz stavka 1. alineja 1. ovog članka, odnosno ako Ponuditelj odbije potpisati prvi pojedinačni ugovor na temelju okvirnog sporazuma, Naručitelj će naplatiti jamstvo za ozbiljnost ponude.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(4) Naručitelj može odustati od sklopljenog Okvirnog sporazuma osobito u slučaju: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da gospodarski subjekt s kojim je naručitelj sklopio Okvirni sporazum ne želi neposredno na temelju izvornih uvjeta i ponude dostavljene prije sklapanja Okvirnog sporazuma s naručiteljem sklopiti ugovor temeljem Okvirnog sporazuma,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da gospodarskom subjektu iz Okvirnog sporazuma nadležno tijelo zabrani gospodarsku djelatnost ili da iz bilo kojih drugih razloga prestane s obavljanjem djelatnosti,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- da gospodarski subjekt u postupku sklapanja ugovora temeljem Okvirnog sporazuma učini povredu odredbi članka 3. Okvirnog sporazuma.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10.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U slučaju neopravdanog zakašnjenja u isporuci robe ili načinu isporuke (neodgovarajući paketi za pojedinačnog korisnika)ili protivno utvrđenoj ponudi i specifikaciji Ponuditelj odgovara naručitelju za nastalu štetu koju Naručitelj pretrpi i to sukladno Dokumentaciji o nabavi i primjenom odgovarajućih pravila.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11.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Ponuditelj ne podliježe odgovornosti za nastalu štetu i raskidu Okvirnog sporazuma zbog neizvršavanja obveza, ako i u onoj mjeri u kojoj je njegovo kašnjenje s izvršenjem Okvirnog sporazuma ili drugi propust u izvršavanju sporazumnih obveza rezultat više sile.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(2) U ovom Okvirnom sporazumu “viša sila” znaci događaj koji je izvan kontrole Ponuditelja i koji ne podrazumijeva pogrešku ili nemar Ponuditelja i koji nije predvidiv.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(3) Ako dođe do situacije više sile Ponuditelj odmah u pisanom obliku obavještava Naručitelja o takvom stanju i njegovom uzroku. Ako Naručitelj u pisanom obliku ne zatraži drugačije, Ponuditelj nastavlja ispunjavati svoje sporazumne obveze u mjeri u kojoj je to realno izvodljivo i nastoji naći sve realne načine za izvršavanje obveza iz Okvirnog sporazuma koje ne sprečava viša sila.</w:t>
      </w:r>
    </w:p>
    <w:p w:rsidR="00C4274A" w:rsidRPr="00C4274A" w:rsidRDefault="00C4274A" w:rsidP="00C4274A">
      <w:pPr>
        <w:adjustRightInd w:val="0"/>
        <w:rPr>
          <w:rFonts w:ascii="Times New Roman" w:hAnsi="Times New Roman" w:cs="Times New Roman"/>
          <w:spacing w:val="-1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ZAVRŠNE ODREDBE</w:t>
      </w: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12.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Ugovorne strane su suglasne da će se na uređenje svih ostalih odnosa iz ovog Okvirnog sporazuma primjenjivati odredbe Zakona o obveznim odnosima.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13.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Sve sporove koji eventualno nastanu po ovom Okvirnom sporazumu, ugovorne strane će prvenstveno rješavati sporazumno, a ukoliko se sporazum ne postigne, za odlučivanje o sporu nadležan je Općinski sud u Šibeniku.</w:t>
      </w: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14.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(1) Sastavni dio ovog Okvirnog sporazuma čini ponuda ponuditelja i sva dokumentacija nastala u tijeku trajanja Okvirnog sporazuma potpisana od ovlaštenih predstavnika ugovornih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lastRenderedPageBreak/>
        <w:t>strana. Prije sklapanja pojedinačnih ugovora temeljem ovog Okvirnog sporazuma Naručitelj i Ponuditelj odredit će svoje predstavnike.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b/>
          <w:sz w:val="24"/>
          <w:szCs w:val="24"/>
          <w:lang w:val="hr-HR"/>
        </w:rPr>
        <w:t>Članak 15.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(1) Ovaj Okvirni sporazum sastavljen je u četiri (4) istovjetna izvorna primjerka, za svaku ugovornu stranu po dva (2) primjerka, a stupa na snagu i obvezuje danom potpisa svih ovlaštenih predstavnika ugovornih strana.</w:t>
      </w:r>
    </w:p>
    <w:p w:rsidR="00C4274A" w:rsidRPr="00C4274A" w:rsidRDefault="00C4274A" w:rsidP="00C4274A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KLASA:</w:t>
      </w:r>
    </w:p>
    <w:p w:rsidR="007858E6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>URBROJ:</w:t>
      </w:r>
    </w:p>
    <w:p w:rsidR="00C4274A" w:rsidRPr="00C4274A" w:rsidRDefault="007858E6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Vodice</w:t>
      </w:r>
      <w:bookmarkStart w:id="0" w:name="_GoBack"/>
      <w:bookmarkEnd w:id="0"/>
      <w:r w:rsidR="00C4274A" w:rsidRPr="00C4274A">
        <w:rPr>
          <w:rFonts w:ascii="Times New Roman" w:hAnsi="Times New Roman" w:cs="Times New Roman"/>
          <w:sz w:val="24"/>
          <w:szCs w:val="24"/>
          <w:lang w:val="hr-HR"/>
        </w:rPr>
        <w:t>, ____________ 2019. godine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Za Naručitelja: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>Za Ponuditelja: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_________________________                           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  _________________________</w:t>
      </w:r>
    </w:p>
    <w:p w:rsidR="00C4274A" w:rsidRPr="00C4274A" w:rsidRDefault="00C4274A" w:rsidP="00C4274A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C4274A">
        <w:rPr>
          <w:rFonts w:ascii="Times New Roman" w:hAnsi="Times New Roman" w:cs="Times New Roman"/>
          <w:sz w:val="24"/>
          <w:szCs w:val="24"/>
          <w:lang w:val="hr-HR"/>
        </w:rPr>
        <w:t xml:space="preserve">   (potpis ovlaštene osobe)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  <w:t xml:space="preserve">                   (potpis ovlaštene osobe) </w:t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C4274A">
        <w:rPr>
          <w:rFonts w:ascii="Times New Roman" w:hAnsi="Times New Roman" w:cs="Times New Roman"/>
          <w:sz w:val="24"/>
          <w:szCs w:val="24"/>
          <w:lang w:val="hr-HR"/>
        </w:rPr>
        <w:tab/>
      </w:r>
    </w:p>
    <w:p w:rsidR="00C4274A" w:rsidRPr="00C4274A" w:rsidRDefault="00C4274A" w:rsidP="00C4274A">
      <w:pPr>
        <w:pStyle w:val="Tijeloteksta"/>
        <w:spacing w:before="11"/>
        <w:rPr>
          <w:rFonts w:ascii="Times New Roman" w:hAnsi="Times New Roman" w:cs="Times New Roman"/>
          <w:sz w:val="21"/>
          <w:lang w:val="hr-HR"/>
        </w:rPr>
      </w:pPr>
    </w:p>
    <w:p w:rsidR="00976E39" w:rsidRPr="00C4274A" w:rsidRDefault="00976E39" w:rsidP="00C4274A">
      <w:pPr>
        <w:pStyle w:val="Tijeloteksta"/>
        <w:ind w:right="2312"/>
        <w:jc w:val="center"/>
        <w:rPr>
          <w:rFonts w:ascii="Times New Roman" w:hAnsi="Times New Roman" w:cs="Times New Roman"/>
          <w:b/>
          <w:color w:val="1C1C1C"/>
          <w:lang w:val="hr-HR"/>
        </w:rPr>
      </w:pPr>
    </w:p>
    <w:sectPr w:rsidR="00976E39" w:rsidRPr="00C42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76E7F"/>
    <w:multiLevelType w:val="hybridMultilevel"/>
    <w:tmpl w:val="BA5A8130"/>
    <w:lvl w:ilvl="0" w:tplc="A8BCB098">
      <w:start w:val="1"/>
      <w:numFmt w:val="decimal"/>
      <w:lvlText w:val="(%1)"/>
      <w:lvlJc w:val="left"/>
      <w:pPr>
        <w:ind w:left="153" w:hanging="338"/>
        <w:jc w:val="left"/>
      </w:pPr>
      <w:rPr>
        <w:rFonts w:hint="default"/>
        <w:w w:val="98"/>
      </w:rPr>
    </w:lvl>
    <w:lvl w:ilvl="1" w:tplc="4EA8E790">
      <w:numFmt w:val="bullet"/>
      <w:lvlText w:val="•"/>
      <w:lvlJc w:val="left"/>
      <w:pPr>
        <w:ind w:left="1154" w:hanging="338"/>
      </w:pPr>
      <w:rPr>
        <w:rFonts w:hint="default"/>
      </w:rPr>
    </w:lvl>
    <w:lvl w:ilvl="2" w:tplc="16AAEDE8">
      <w:numFmt w:val="bullet"/>
      <w:lvlText w:val="•"/>
      <w:lvlJc w:val="left"/>
      <w:pPr>
        <w:ind w:left="2148" w:hanging="338"/>
      </w:pPr>
      <w:rPr>
        <w:rFonts w:hint="default"/>
      </w:rPr>
    </w:lvl>
    <w:lvl w:ilvl="3" w:tplc="8EBC289A">
      <w:numFmt w:val="bullet"/>
      <w:lvlText w:val="•"/>
      <w:lvlJc w:val="left"/>
      <w:pPr>
        <w:ind w:left="3143" w:hanging="338"/>
      </w:pPr>
      <w:rPr>
        <w:rFonts w:hint="default"/>
      </w:rPr>
    </w:lvl>
    <w:lvl w:ilvl="4" w:tplc="182A6ACA">
      <w:numFmt w:val="bullet"/>
      <w:lvlText w:val="•"/>
      <w:lvlJc w:val="left"/>
      <w:pPr>
        <w:ind w:left="4137" w:hanging="338"/>
      </w:pPr>
      <w:rPr>
        <w:rFonts w:hint="default"/>
      </w:rPr>
    </w:lvl>
    <w:lvl w:ilvl="5" w:tplc="62968188">
      <w:numFmt w:val="bullet"/>
      <w:lvlText w:val="•"/>
      <w:lvlJc w:val="left"/>
      <w:pPr>
        <w:ind w:left="5132" w:hanging="338"/>
      </w:pPr>
      <w:rPr>
        <w:rFonts w:hint="default"/>
      </w:rPr>
    </w:lvl>
    <w:lvl w:ilvl="6" w:tplc="A61CF37C">
      <w:numFmt w:val="bullet"/>
      <w:lvlText w:val="•"/>
      <w:lvlJc w:val="left"/>
      <w:pPr>
        <w:ind w:left="6126" w:hanging="338"/>
      </w:pPr>
      <w:rPr>
        <w:rFonts w:hint="default"/>
      </w:rPr>
    </w:lvl>
    <w:lvl w:ilvl="7" w:tplc="60227632">
      <w:numFmt w:val="bullet"/>
      <w:lvlText w:val="•"/>
      <w:lvlJc w:val="left"/>
      <w:pPr>
        <w:ind w:left="7120" w:hanging="338"/>
      </w:pPr>
      <w:rPr>
        <w:rFonts w:hint="default"/>
      </w:rPr>
    </w:lvl>
    <w:lvl w:ilvl="8" w:tplc="DE1C6206">
      <w:numFmt w:val="bullet"/>
      <w:lvlText w:val="•"/>
      <w:lvlJc w:val="left"/>
      <w:pPr>
        <w:ind w:left="8115" w:hanging="338"/>
      </w:pPr>
      <w:rPr>
        <w:rFonts w:hint="default"/>
      </w:rPr>
    </w:lvl>
  </w:abstractNum>
  <w:abstractNum w:abstractNumId="1">
    <w:nsid w:val="15800E2A"/>
    <w:multiLevelType w:val="hybridMultilevel"/>
    <w:tmpl w:val="10947ACA"/>
    <w:lvl w:ilvl="0" w:tplc="08282C8C">
      <w:start w:val="1"/>
      <w:numFmt w:val="decimal"/>
      <w:lvlText w:val="(%1)"/>
      <w:lvlJc w:val="left"/>
      <w:pPr>
        <w:ind w:left="132" w:hanging="338"/>
        <w:jc w:val="left"/>
      </w:pPr>
      <w:rPr>
        <w:rFonts w:hint="default"/>
        <w:w w:val="92"/>
      </w:rPr>
    </w:lvl>
    <w:lvl w:ilvl="1" w:tplc="85906972">
      <w:numFmt w:val="bullet"/>
      <w:lvlText w:val="•"/>
      <w:lvlJc w:val="left"/>
      <w:pPr>
        <w:ind w:left="1198" w:hanging="338"/>
      </w:pPr>
      <w:rPr>
        <w:rFonts w:hint="default"/>
      </w:rPr>
    </w:lvl>
    <w:lvl w:ilvl="2" w:tplc="CE121FD8">
      <w:numFmt w:val="bullet"/>
      <w:lvlText w:val="•"/>
      <w:lvlJc w:val="left"/>
      <w:pPr>
        <w:ind w:left="2256" w:hanging="338"/>
      </w:pPr>
      <w:rPr>
        <w:rFonts w:hint="default"/>
      </w:rPr>
    </w:lvl>
    <w:lvl w:ilvl="3" w:tplc="EB4E98AE">
      <w:numFmt w:val="bullet"/>
      <w:lvlText w:val="•"/>
      <w:lvlJc w:val="left"/>
      <w:pPr>
        <w:ind w:left="3315" w:hanging="338"/>
      </w:pPr>
      <w:rPr>
        <w:rFonts w:hint="default"/>
      </w:rPr>
    </w:lvl>
    <w:lvl w:ilvl="4" w:tplc="E1482E58">
      <w:numFmt w:val="bullet"/>
      <w:lvlText w:val="•"/>
      <w:lvlJc w:val="left"/>
      <w:pPr>
        <w:ind w:left="4373" w:hanging="338"/>
      </w:pPr>
      <w:rPr>
        <w:rFonts w:hint="default"/>
      </w:rPr>
    </w:lvl>
    <w:lvl w:ilvl="5" w:tplc="645EDFE8">
      <w:numFmt w:val="bullet"/>
      <w:lvlText w:val="•"/>
      <w:lvlJc w:val="left"/>
      <w:pPr>
        <w:ind w:left="5432" w:hanging="338"/>
      </w:pPr>
      <w:rPr>
        <w:rFonts w:hint="default"/>
      </w:rPr>
    </w:lvl>
    <w:lvl w:ilvl="6" w:tplc="62A84DAA">
      <w:numFmt w:val="bullet"/>
      <w:lvlText w:val="•"/>
      <w:lvlJc w:val="left"/>
      <w:pPr>
        <w:ind w:left="6490" w:hanging="338"/>
      </w:pPr>
      <w:rPr>
        <w:rFonts w:hint="default"/>
      </w:rPr>
    </w:lvl>
    <w:lvl w:ilvl="7" w:tplc="F3989A62">
      <w:numFmt w:val="bullet"/>
      <w:lvlText w:val="•"/>
      <w:lvlJc w:val="left"/>
      <w:pPr>
        <w:ind w:left="7548" w:hanging="338"/>
      </w:pPr>
      <w:rPr>
        <w:rFonts w:hint="default"/>
      </w:rPr>
    </w:lvl>
    <w:lvl w:ilvl="8" w:tplc="324604C2">
      <w:numFmt w:val="bullet"/>
      <w:lvlText w:val="•"/>
      <w:lvlJc w:val="left"/>
      <w:pPr>
        <w:ind w:left="8607" w:hanging="338"/>
      </w:pPr>
      <w:rPr>
        <w:rFonts w:hint="default"/>
      </w:rPr>
    </w:lvl>
  </w:abstractNum>
  <w:abstractNum w:abstractNumId="2">
    <w:nsid w:val="25AE46AF"/>
    <w:multiLevelType w:val="hybridMultilevel"/>
    <w:tmpl w:val="3EA4A68A"/>
    <w:lvl w:ilvl="0" w:tplc="AF6E88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605CCD"/>
    <w:multiLevelType w:val="hybridMultilevel"/>
    <w:tmpl w:val="A2A89710"/>
    <w:lvl w:ilvl="0" w:tplc="A7E0B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466A8"/>
    <w:multiLevelType w:val="hybridMultilevel"/>
    <w:tmpl w:val="6D7455FE"/>
    <w:lvl w:ilvl="0" w:tplc="46046AF0">
      <w:start w:val="1"/>
      <w:numFmt w:val="decimal"/>
      <w:lvlText w:val="(%1)"/>
      <w:lvlJc w:val="left"/>
      <w:pPr>
        <w:ind w:left="400" w:hanging="400"/>
        <w:jc w:val="left"/>
      </w:pPr>
      <w:rPr>
        <w:rFonts w:ascii="Times New Roman" w:eastAsia="Arial" w:hAnsi="Times New Roman" w:cs="Times New Roman" w:hint="default"/>
        <w:color w:val="1C1C1C"/>
        <w:w w:val="94"/>
        <w:sz w:val="22"/>
        <w:szCs w:val="22"/>
      </w:rPr>
    </w:lvl>
    <w:lvl w:ilvl="1" w:tplc="4B02E356">
      <w:numFmt w:val="bullet"/>
      <w:lvlText w:val="•"/>
      <w:lvlJc w:val="left"/>
      <w:pPr>
        <w:ind w:left="887" w:hanging="365"/>
      </w:pPr>
      <w:rPr>
        <w:rFonts w:hint="default"/>
        <w:w w:val="96"/>
      </w:rPr>
    </w:lvl>
    <w:lvl w:ilvl="2" w:tplc="F69EBF8E">
      <w:numFmt w:val="bullet"/>
      <w:lvlText w:val="•"/>
      <w:lvlJc w:val="left"/>
      <w:pPr>
        <w:ind w:left="1973" w:hanging="365"/>
      </w:pPr>
      <w:rPr>
        <w:rFonts w:hint="default"/>
      </w:rPr>
    </w:lvl>
    <w:lvl w:ilvl="3" w:tplc="2F262DD2">
      <w:numFmt w:val="bullet"/>
      <w:lvlText w:val="•"/>
      <w:lvlJc w:val="left"/>
      <w:pPr>
        <w:ind w:left="3067" w:hanging="365"/>
      </w:pPr>
      <w:rPr>
        <w:rFonts w:hint="default"/>
      </w:rPr>
    </w:lvl>
    <w:lvl w:ilvl="4" w:tplc="31525EC6">
      <w:numFmt w:val="bullet"/>
      <w:lvlText w:val="•"/>
      <w:lvlJc w:val="left"/>
      <w:pPr>
        <w:ind w:left="4161" w:hanging="365"/>
      </w:pPr>
      <w:rPr>
        <w:rFonts w:hint="default"/>
      </w:rPr>
    </w:lvl>
    <w:lvl w:ilvl="5" w:tplc="44EA4CCE">
      <w:numFmt w:val="bullet"/>
      <w:lvlText w:val="•"/>
      <w:lvlJc w:val="left"/>
      <w:pPr>
        <w:ind w:left="5255" w:hanging="365"/>
      </w:pPr>
      <w:rPr>
        <w:rFonts w:hint="default"/>
      </w:rPr>
    </w:lvl>
    <w:lvl w:ilvl="6" w:tplc="F1A4E0B4">
      <w:numFmt w:val="bullet"/>
      <w:lvlText w:val="•"/>
      <w:lvlJc w:val="left"/>
      <w:pPr>
        <w:ind w:left="6348" w:hanging="365"/>
      </w:pPr>
      <w:rPr>
        <w:rFonts w:hint="default"/>
      </w:rPr>
    </w:lvl>
    <w:lvl w:ilvl="7" w:tplc="F4586E9A">
      <w:numFmt w:val="bullet"/>
      <w:lvlText w:val="•"/>
      <w:lvlJc w:val="left"/>
      <w:pPr>
        <w:ind w:left="7442" w:hanging="365"/>
      </w:pPr>
      <w:rPr>
        <w:rFonts w:hint="default"/>
      </w:rPr>
    </w:lvl>
    <w:lvl w:ilvl="8" w:tplc="64B87780">
      <w:numFmt w:val="bullet"/>
      <w:lvlText w:val="•"/>
      <w:lvlJc w:val="left"/>
      <w:pPr>
        <w:ind w:left="8536" w:hanging="365"/>
      </w:pPr>
      <w:rPr>
        <w:rFonts w:hint="default"/>
      </w:rPr>
    </w:lvl>
  </w:abstractNum>
  <w:abstractNum w:abstractNumId="5">
    <w:nsid w:val="6A2675E7"/>
    <w:multiLevelType w:val="hybridMultilevel"/>
    <w:tmpl w:val="6868D99E"/>
    <w:lvl w:ilvl="0" w:tplc="2EFA99A6">
      <w:start w:val="1"/>
      <w:numFmt w:val="decimal"/>
      <w:lvlText w:val="(%1)"/>
      <w:lvlJc w:val="left"/>
      <w:pPr>
        <w:ind w:left="172" w:hanging="329"/>
        <w:jc w:val="left"/>
      </w:pPr>
      <w:rPr>
        <w:rFonts w:ascii="Times New Roman" w:eastAsia="Arial" w:hAnsi="Times New Roman" w:cs="Times New Roman" w:hint="default"/>
        <w:color w:val="1C1C1C"/>
        <w:w w:val="94"/>
        <w:sz w:val="22"/>
        <w:szCs w:val="22"/>
      </w:rPr>
    </w:lvl>
    <w:lvl w:ilvl="1" w:tplc="C0AE56D4">
      <w:numFmt w:val="bullet"/>
      <w:lvlText w:val="•"/>
      <w:lvlJc w:val="left"/>
      <w:pPr>
        <w:ind w:left="1172" w:hanging="329"/>
      </w:pPr>
      <w:rPr>
        <w:rFonts w:hint="default"/>
      </w:rPr>
    </w:lvl>
    <w:lvl w:ilvl="2" w:tplc="7FBCEAF0">
      <w:numFmt w:val="bullet"/>
      <w:lvlText w:val="•"/>
      <w:lvlJc w:val="left"/>
      <w:pPr>
        <w:ind w:left="2164" w:hanging="329"/>
      </w:pPr>
      <w:rPr>
        <w:rFonts w:hint="default"/>
      </w:rPr>
    </w:lvl>
    <w:lvl w:ilvl="3" w:tplc="B9E8846A">
      <w:numFmt w:val="bullet"/>
      <w:lvlText w:val="•"/>
      <w:lvlJc w:val="left"/>
      <w:pPr>
        <w:ind w:left="3157" w:hanging="329"/>
      </w:pPr>
      <w:rPr>
        <w:rFonts w:hint="default"/>
      </w:rPr>
    </w:lvl>
    <w:lvl w:ilvl="4" w:tplc="4F0006BE">
      <w:numFmt w:val="bullet"/>
      <w:lvlText w:val="•"/>
      <w:lvlJc w:val="left"/>
      <w:pPr>
        <w:ind w:left="4149" w:hanging="329"/>
      </w:pPr>
      <w:rPr>
        <w:rFonts w:hint="default"/>
      </w:rPr>
    </w:lvl>
    <w:lvl w:ilvl="5" w:tplc="E1F0768C">
      <w:numFmt w:val="bullet"/>
      <w:lvlText w:val="•"/>
      <w:lvlJc w:val="left"/>
      <w:pPr>
        <w:ind w:left="5142" w:hanging="329"/>
      </w:pPr>
      <w:rPr>
        <w:rFonts w:hint="default"/>
      </w:rPr>
    </w:lvl>
    <w:lvl w:ilvl="6" w:tplc="3E7EB10C">
      <w:numFmt w:val="bullet"/>
      <w:lvlText w:val="•"/>
      <w:lvlJc w:val="left"/>
      <w:pPr>
        <w:ind w:left="6134" w:hanging="329"/>
      </w:pPr>
      <w:rPr>
        <w:rFonts w:hint="default"/>
      </w:rPr>
    </w:lvl>
    <w:lvl w:ilvl="7" w:tplc="AD82FFAC">
      <w:numFmt w:val="bullet"/>
      <w:lvlText w:val="•"/>
      <w:lvlJc w:val="left"/>
      <w:pPr>
        <w:ind w:left="7126" w:hanging="329"/>
      </w:pPr>
      <w:rPr>
        <w:rFonts w:hint="default"/>
      </w:rPr>
    </w:lvl>
    <w:lvl w:ilvl="8" w:tplc="FAFC3D58">
      <w:numFmt w:val="bullet"/>
      <w:lvlText w:val="•"/>
      <w:lvlJc w:val="left"/>
      <w:pPr>
        <w:ind w:left="8119" w:hanging="329"/>
      </w:pPr>
      <w:rPr>
        <w:rFonts w:hint="default"/>
      </w:rPr>
    </w:lvl>
  </w:abstractNum>
  <w:abstractNum w:abstractNumId="6">
    <w:nsid w:val="731E109B"/>
    <w:multiLevelType w:val="hybridMultilevel"/>
    <w:tmpl w:val="B3FE8A5A"/>
    <w:lvl w:ilvl="0" w:tplc="23DC2D32">
      <w:start w:val="1"/>
      <w:numFmt w:val="decimal"/>
      <w:lvlText w:val="(%1)"/>
      <w:lvlJc w:val="left"/>
      <w:pPr>
        <w:ind w:left="195" w:hanging="349"/>
        <w:jc w:val="left"/>
      </w:pPr>
      <w:rPr>
        <w:rFonts w:ascii="Times New Roman" w:eastAsia="Arial" w:hAnsi="Times New Roman" w:cs="Times New Roman" w:hint="default"/>
        <w:color w:val="1C1C1C"/>
        <w:w w:val="94"/>
        <w:sz w:val="22"/>
        <w:szCs w:val="22"/>
      </w:rPr>
    </w:lvl>
    <w:lvl w:ilvl="1" w:tplc="7588447A">
      <w:numFmt w:val="bullet"/>
      <w:lvlText w:val="•"/>
      <w:lvlJc w:val="left"/>
      <w:pPr>
        <w:ind w:left="1190" w:hanging="349"/>
      </w:pPr>
      <w:rPr>
        <w:rFonts w:hint="default"/>
      </w:rPr>
    </w:lvl>
    <w:lvl w:ilvl="2" w:tplc="48229122">
      <w:numFmt w:val="bullet"/>
      <w:lvlText w:val="•"/>
      <w:lvlJc w:val="left"/>
      <w:pPr>
        <w:ind w:left="2180" w:hanging="349"/>
      </w:pPr>
      <w:rPr>
        <w:rFonts w:hint="default"/>
      </w:rPr>
    </w:lvl>
    <w:lvl w:ilvl="3" w:tplc="32D0D5F4">
      <w:numFmt w:val="bullet"/>
      <w:lvlText w:val="•"/>
      <w:lvlJc w:val="left"/>
      <w:pPr>
        <w:ind w:left="3171" w:hanging="349"/>
      </w:pPr>
      <w:rPr>
        <w:rFonts w:hint="default"/>
      </w:rPr>
    </w:lvl>
    <w:lvl w:ilvl="4" w:tplc="9DCAD850">
      <w:numFmt w:val="bullet"/>
      <w:lvlText w:val="•"/>
      <w:lvlJc w:val="left"/>
      <w:pPr>
        <w:ind w:left="4161" w:hanging="349"/>
      </w:pPr>
      <w:rPr>
        <w:rFonts w:hint="default"/>
      </w:rPr>
    </w:lvl>
    <w:lvl w:ilvl="5" w:tplc="2CAAFA18">
      <w:numFmt w:val="bullet"/>
      <w:lvlText w:val="•"/>
      <w:lvlJc w:val="left"/>
      <w:pPr>
        <w:ind w:left="5152" w:hanging="349"/>
      </w:pPr>
      <w:rPr>
        <w:rFonts w:hint="default"/>
      </w:rPr>
    </w:lvl>
    <w:lvl w:ilvl="6" w:tplc="1DD4B88E">
      <w:numFmt w:val="bullet"/>
      <w:lvlText w:val="•"/>
      <w:lvlJc w:val="left"/>
      <w:pPr>
        <w:ind w:left="6142" w:hanging="349"/>
      </w:pPr>
      <w:rPr>
        <w:rFonts w:hint="default"/>
      </w:rPr>
    </w:lvl>
    <w:lvl w:ilvl="7" w:tplc="C1AEA3E8">
      <w:numFmt w:val="bullet"/>
      <w:lvlText w:val="•"/>
      <w:lvlJc w:val="left"/>
      <w:pPr>
        <w:ind w:left="7132" w:hanging="349"/>
      </w:pPr>
      <w:rPr>
        <w:rFonts w:hint="default"/>
      </w:rPr>
    </w:lvl>
    <w:lvl w:ilvl="8" w:tplc="77E277D8">
      <w:numFmt w:val="bullet"/>
      <w:lvlText w:val="•"/>
      <w:lvlJc w:val="left"/>
      <w:pPr>
        <w:ind w:left="8123" w:hanging="34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23"/>
    <w:rsid w:val="00023714"/>
    <w:rsid w:val="000617CC"/>
    <w:rsid w:val="000F5B74"/>
    <w:rsid w:val="00187FA2"/>
    <w:rsid w:val="001922C6"/>
    <w:rsid w:val="001C2B31"/>
    <w:rsid w:val="001F534D"/>
    <w:rsid w:val="00227030"/>
    <w:rsid w:val="002402F2"/>
    <w:rsid w:val="002500F5"/>
    <w:rsid w:val="002A4B3D"/>
    <w:rsid w:val="002B44FE"/>
    <w:rsid w:val="002F2365"/>
    <w:rsid w:val="00380CDA"/>
    <w:rsid w:val="003A63B2"/>
    <w:rsid w:val="003C2727"/>
    <w:rsid w:val="003F0784"/>
    <w:rsid w:val="00403423"/>
    <w:rsid w:val="00417E53"/>
    <w:rsid w:val="004221AC"/>
    <w:rsid w:val="004638D4"/>
    <w:rsid w:val="004D0991"/>
    <w:rsid w:val="0055028C"/>
    <w:rsid w:val="00552046"/>
    <w:rsid w:val="005D494C"/>
    <w:rsid w:val="00640E1F"/>
    <w:rsid w:val="00650B9F"/>
    <w:rsid w:val="00675F0D"/>
    <w:rsid w:val="007858E6"/>
    <w:rsid w:val="007D1D6B"/>
    <w:rsid w:val="007D4F52"/>
    <w:rsid w:val="008105B3"/>
    <w:rsid w:val="00846B79"/>
    <w:rsid w:val="008F3150"/>
    <w:rsid w:val="00976E39"/>
    <w:rsid w:val="00983223"/>
    <w:rsid w:val="009A78A0"/>
    <w:rsid w:val="009D2EA0"/>
    <w:rsid w:val="00A90D50"/>
    <w:rsid w:val="00B15961"/>
    <w:rsid w:val="00B5388F"/>
    <w:rsid w:val="00B5790E"/>
    <w:rsid w:val="00B90AA1"/>
    <w:rsid w:val="00BA1171"/>
    <w:rsid w:val="00BA50B7"/>
    <w:rsid w:val="00BC7B0F"/>
    <w:rsid w:val="00C21E16"/>
    <w:rsid w:val="00C4274A"/>
    <w:rsid w:val="00C92086"/>
    <w:rsid w:val="00D16CAC"/>
    <w:rsid w:val="00D41C48"/>
    <w:rsid w:val="00DF657A"/>
    <w:rsid w:val="00E90691"/>
    <w:rsid w:val="00EE338D"/>
    <w:rsid w:val="00F607AD"/>
    <w:rsid w:val="00F962A5"/>
    <w:rsid w:val="00FE71FC"/>
    <w:rsid w:val="00F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342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slov1">
    <w:name w:val="heading 1"/>
    <w:basedOn w:val="Normal"/>
    <w:link w:val="Naslov1Char"/>
    <w:uiPriority w:val="1"/>
    <w:qFormat/>
    <w:rsid w:val="00403423"/>
    <w:pPr>
      <w:spacing w:before="1"/>
      <w:jc w:val="center"/>
      <w:outlineLvl w:val="0"/>
    </w:pPr>
    <w:rPr>
      <w:sz w:val="23"/>
      <w:szCs w:val="2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403423"/>
    <w:rPr>
      <w:rFonts w:ascii="Arial" w:eastAsia="Arial" w:hAnsi="Arial" w:cs="Arial"/>
      <w:sz w:val="23"/>
      <w:szCs w:val="23"/>
      <w:lang w:val="en-US"/>
    </w:rPr>
  </w:style>
  <w:style w:type="paragraph" w:styleId="Tijeloteksta">
    <w:name w:val="Body Text"/>
    <w:basedOn w:val="Normal"/>
    <w:link w:val="TijelotekstaChar"/>
    <w:uiPriority w:val="1"/>
    <w:qFormat/>
    <w:rsid w:val="00403423"/>
  </w:style>
  <w:style w:type="character" w:customStyle="1" w:styleId="TijelotekstaChar">
    <w:name w:val="Tijelo teksta Char"/>
    <w:basedOn w:val="Zadanifontodlomka"/>
    <w:link w:val="Tijeloteksta"/>
    <w:uiPriority w:val="1"/>
    <w:rsid w:val="00403423"/>
    <w:rPr>
      <w:rFonts w:ascii="Arial" w:eastAsia="Arial" w:hAnsi="Arial" w:cs="Arial"/>
      <w:lang w:val="en-US"/>
    </w:rPr>
  </w:style>
  <w:style w:type="paragraph" w:styleId="Odlomakpopisa">
    <w:name w:val="List Paragraph"/>
    <w:basedOn w:val="Normal"/>
    <w:uiPriority w:val="1"/>
    <w:qFormat/>
    <w:rsid w:val="00403423"/>
    <w:pPr>
      <w:ind w:left="113" w:firstLine="5"/>
      <w:jc w:val="both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0342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423"/>
    <w:rPr>
      <w:rFonts w:ascii="Tahoma" w:eastAsia="Arial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342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slov1">
    <w:name w:val="heading 1"/>
    <w:basedOn w:val="Normal"/>
    <w:link w:val="Naslov1Char"/>
    <w:uiPriority w:val="1"/>
    <w:qFormat/>
    <w:rsid w:val="00403423"/>
    <w:pPr>
      <w:spacing w:before="1"/>
      <w:jc w:val="center"/>
      <w:outlineLvl w:val="0"/>
    </w:pPr>
    <w:rPr>
      <w:sz w:val="23"/>
      <w:szCs w:val="2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403423"/>
    <w:rPr>
      <w:rFonts w:ascii="Arial" w:eastAsia="Arial" w:hAnsi="Arial" w:cs="Arial"/>
      <w:sz w:val="23"/>
      <w:szCs w:val="23"/>
      <w:lang w:val="en-US"/>
    </w:rPr>
  </w:style>
  <w:style w:type="paragraph" w:styleId="Tijeloteksta">
    <w:name w:val="Body Text"/>
    <w:basedOn w:val="Normal"/>
    <w:link w:val="TijelotekstaChar"/>
    <w:uiPriority w:val="1"/>
    <w:qFormat/>
    <w:rsid w:val="00403423"/>
  </w:style>
  <w:style w:type="character" w:customStyle="1" w:styleId="TijelotekstaChar">
    <w:name w:val="Tijelo teksta Char"/>
    <w:basedOn w:val="Zadanifontodlomka"/>
    <w:link w:val="Tijeloteksta"/>
    <w:uiPriority w:val="1"/>
    <w:rsid w:val="00403423"/>
    <w:rPr>
      <w:rFonts w:ascii="Arial" w:eastAsia="Arial" w:hAnsi="Arial" w:cs="Arial"/>
      <w:lang w:val="en-US"/>
    </w:rPr>
  </w:style>
  <w:style w:type="paragraph" w:styleId="Odlomakpopisa">
    <w:name w:val="List Paragraph"/>
    <w:basedOn w:val="Normal"/>
    <w:uiPriority w:val="1"/>
    <w:qFormat/>
    <w:rsid w:val="00403423"/>
    <w:pPr>
      <w:ind w:left="113" w:firstLine="5"/>
      <w:jc w:val="both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0342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3423"/>
    <w:rPr>
      <w:rFonts w:ascii="Tahoma" w:eastAsia="Arial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CD02F-5540-47B2-AB5F-819DDCC07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</dc:creator>
  <cp:lastModifiedBy>Korisnik</cp:lastModifiedBy>
  <cp:revision>4</cp:revision>
  <cp:lastPrinted>2018-05-17T08:53:00Z</cp:lastPrinted>
  <dcterms:created xsi:type="dcterms:W3CDTF">2019-03-12T10:20:00Z</dcterms:created>
  <dcterms:modified xsi:type="dcterms:W3CDTF">2019-05-16T11:53:00Z</dcterms:modified>
</cp:coreProperties>
</file>